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C3E" w:rsidRDefault="00026C3E" w:rsidP="00026C3E">
      <w:pPr>
        <w:spacing w:line="240" w:lineRule="auto"/>
        <w:jc w:val="center"/>
        <w:rPr>
          <w:b/>
          <w:bCs/>
          <w:color w:val="000000"/>
          <w:sz w:val="32"/>
          <w:szCs w:val="32"/>
          <w:u w:val="single"/>
        </w:rPr>
      </w:pPr>
      <w:r w:rsidRPr="00E204DF">
        <w:rPr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b/>
          <w:bCs/>
          <w:color w:val="000000"/>
          <w:sz w:val="32"/>
          <w:szCs w:val="32"/>
        </w:rPr>
        <w:t>(</w:t>
      </w:r>
      <w:r w:rsidR="0073714E">
        <w:rPr>
          <w:b/>
          <w:bCs/>
          <w:color w:val="000000"/>
          <w:sz w:val="32"/>
          <w:szCs w:val="32"/>
        </w:rPr>
        <w:t>4-5</w:t>
      </w:r>
      <w:r>
        <w:rPr>
          <w:b/>
          <w:bCs/>
          <w:color w:val="000000"/>
          <w:sz w:val="32"/>
          <w:szCs w:val="32"/>
        </w:rPr>
        <w:t xml:space="preserve"> лет</w:t>
      </w:r>
      <w:r w:rsidRPr="00C531F9">
        <w:rPr>
          <w:b/>
          <w:bCs/>
          <w:color w:val="000000"/>
          <w:sz w:val="32"/>
          <w:szCs w:val="32"/>
        </w:rPr>
        <w:t>)</w:t>
      </w:r>
    </w:p>
    <w:p w:rsidR="00026C3E" w:rsidRPr="00E204DF" w:rsidRDefault="00026C3E" w:rsidP="00026C3E">
      <w:pPr>
        <w:spacing w:line="240" w:lineRule="auto"/>
        <w:jc w:val="center"/>
        <w:rPr>
          <w:b/>
          <w:bCs/>
          <w:color w:val="000000"/>
          <w:sz w:val="32"/>
          <w:szCs w:val="32"/>
          <w:u w:val="single"/>
        </w:rPr>
      </w:pPr>
    </w:p>
    <w:p w:rsidR="00026C3E" w:rsidRPr="00892755" w:rsidRDefault="00026C3E" w:rsidP="00026C3E">
      <w:pPr>
        <w:spacing w:line="240" w:lineRule="auto"/>
        <w:ind w:left="284"/>
        <w:rPr>
          <w:bCs/>
          <w:color w:val="000000"/>
          <w:sz w:val="32"/>
          <w:szCs w:val="32"/>
        </w:rPr>
      </w:pPr>
      <w:r w:rsidRPr="00892755">
        <w:rPr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026C3E" w:rsidRPr="00892755" w:rsidRDefault="00026C3E" w:rsidP="00026C3E">
      <w:pPr>
        <w:ind w:left="284"/>
      </w:pPr>
    </w:p>
    <w:p w:rsidR="00026C3E" w:rsidRPr="00892755" w:rsidRDefault="00026C3E" w:rsidP="00026C3E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026C3E" w:rsidRPr="00DC19A0" w:rsidRDefault="00026C3E" w:rsidP="00026C3E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026C3E" w:rsidRPr="00425170" w:rsidRDefault="00026C3E" w:rsidP="00026C3E">
      <w:pPr>
        <w:spacing w:line="240" w:lineRule="auto"/>
        <w:ind w:left="284"/>
        <w:rPr>
          <w:rStyle w:val="FontStyle207"/>
          <w:bCs/>
        </w:rPr>
      </w:pPr>
      <w:r w:rsidRPr="00E64AF5">
        <w:rPr>
          <w:bCs/>
          <w:color w:val="000000"/>
        </w:rPr>
        <w:t xml:space="preserve">Дата проведения диагностики: начало года__________________         </w:t>
      </w:r>
      <w:r>
        <w:rPr>
          <w:bCs/>
          <w:color w:val="000000"/>
        </w:rPr>
        <w:t xml:space="preserve">                          </w:t>
      </w:r>
      <w:r w:rsidRPr="00E64AF5">
        <w:rPr>
          <w:bCs/>
          <w:color w:val="000000"/>
        </w:rPr>
        <w:t xml:space="preserve"> конец года_______________</w:t>
      </w:r>
    </w:p>
    <w:p w:rsidR="00026C3E" w:rsidRPr="00BF3E19" w:rsidRDefault="00026C3E" w:rsidP="00026C3E">
      <w:pPr>
        <w:spacing w:line="240" w:lineRule="auto"/>
        <w:rPr>
          <w:rStyle w:val="FontStyle207"/>
          <w:bCs/>
          <w:color w:val="000000"/>
        </w:rPr>
      </w:pPr>
    </w:p>
    <w:tbl>
      <w:tblPr>
        <w:tblW w:w="15171" w:type="dxa"/>
        <w:tblInd w:w="108" w:type="dxa"/>
        <w:tblLayout w:type="fixed"/>
        <w:tblLook w:val="04A0"/>
      </w:tblPr>
      <w:tblGrid>
        <w:gridCol w:w="420"/>
        <w:gridCol w:w="425"/>
        <w:gridCol w:w="708"/>
        <w:gridCol w:w="849"/>
        <w:gridCol w:w="427"/>
        <w:gridCol w:w="564"/>
        <w:gridCol w:w="712"/>
        <w:gridCol w:w="709"/>
        <w:gridCol w:w="428"/>
        <w:gridCol w:w="425"/>
        <w:gridCol w:w="495"/>
        <w:gridCol w:w="495"/>
        <w:gridCol w:w="425"/>
        <w:gridCol w:w="425"/>
        <w:gridCol w:w="440"/>
        <w:gridCol w:w="411"/>
        <w:gridCol w:w="425"/>
        <w:gridCol w:w="425"/>
        <w:gridCol w:w="567"/>
        <w:gridCol w:w="567"/>
        <w:gridCol w:w="567"/>
        <w:gridCol w:w="852"/>
        <w:gridCol w:w="430"/>
        <w:gridCol w:w="425"/>
        <w:gridCol w:w="851"/>
        <w:gridCol w:w="850"/>
        <w:gridCol w:w="427"/>
        <w:gridCol w:w="427"/>
      </w:tblGrid>
      <w:tr w:rsidR="00EE51B9" w:rsidRPr="00E54BA2" w:rsidTr="00EE51B9">
        <w:trPr>
          <w:cantSplit/>
          <w:trHeight w:val="401"/>
        </w:trPr>
        <w:tc>
          <w:tcPr>
            <w:tcW w:w="665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51B9" w:rsidRPr="00C05221" w:rsidRDefault="00EE51B9" w:rsidP="00EE51B9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5221">
              <w:rPr>
                <w:b/>
                <w:bCs/>
                <w:color w:val="000000"/>
                <w:sz w:val="20"/>
                <w:szCs w:val="20"/>
              </w:rPr>
              <w:t>умения в сюжетно-ролевой игре</w:t>
            </w:r>
          </w:p>
        </w:tc>
        <w:tc>
          <w:tcPr>
            <w:tcW w:w="59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B9" w:rsidRPr="00C05221" w:rsidRDefault="00EE51B9" w:rsidP="00026C3E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5221">
              <w:rPr>
                <w:b/>
                <w:bCs/>
                <w:color w:val="000000"/>
                <w:sz w:val="20"/>
                <w:szCs w:val="20"/>
              </w:rPr>
              <w:t>умения в театрализованной игре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51B9" w:rsidRPr="00C05221" w:rsidRDefault="00EE51B9" w:rsidP="00EE51B9">
            <w:pPr>
              <w:spacing w:line="240" w:lineRule="auto"/>
              <w:ind w:left="-103" w:right="-113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5221">
              <w:rPr>
                <w:b/>
                <w:bCs/>
                <w:color w:val="000000"/>
                <w:sz w:val="20"/>
                <w:szCs w:val="20"/>
              </w:rPr>
              <w:t>дидактическая игра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EE51B9" w:rsidRPr="00B6106E" w:rsidRDefault="00EE51B9" w:rsidP="00EE51B9">
            <w:pPr>
              <w:spacing w:line="240" w:lineRule="auto"/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B6106E">
              <w:rPr>
                <w:b/>
                <w:color w:val="000000"/>
              </w:rPr>
              <w:t>Суммарный балл</w:t>
            </w:r>
          </w:p>
        </w:tc>
      </w:tr>
      <w:tr w:rsidR="00EE51B9" w:rsidRPr="00E54BA2" w:rsidTr="00EE51B9">
        <w:trPr>
          <w:cantSplit/>
          <w:trHeight w:val="2837"/>
        </w:trPr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E51B9" w:rsidRPr="00C05221" w:rsidRDefault="00EE51B9" w:rsidP="00C05221">
            <w:pPr>
              <w:spacing w:line="240" w:lineRule="auto"/>
              <w:ind w:left="113" w:right="113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самостоятельно создавать игровой замысел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E51B9" w:rsidRPr="00C05221" w:rsidRDefault="00EE51B9" w:rsidP="00C05221">
            <w:pPr>
              <w:spacing w:line="240" w:lineRule="auto"/>
              <w:ind w:left="-56" w:right="113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брать на себя роль, выполнять несколько игровых действий, владеет способом ролевого поведения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E51B9" w:rsidRPr="00C05221" w:rsidRDefault="00EE51B9" w:rsidP="00C05221">
            <w:pPr>
              <w:spacing w:line="240" w:lineRule="auto"/>
              <w:ind w:right="113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соблюдать ролевое соподчинение и вести ролевые диалоги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E51B9" w:rsidRDefault="00EE51B9" w:rsidP="00C05221">
            <w:pPr>
              <w:spacing w:line="240" w:lineRule="auto"/>
              <w:ind w:left="-108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 xml:space="preserve">взаимодействуя со сверстниками, проявляет инициативу и предлагает </w:t>
            </w:r>
          </w:p>
          <w:p w:rsidR="00EE51B9" w:rsidRPr="00C05221" w:rsidRDefault="00EE51B9" w:rsidP="00C05221">
            <w:pPr>
              <w:spacing w:line="240" w:lineRule="auto"/>
              <w:ind w:left="-108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новые роли или действия, обогащает сюжет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E51B9" w:rsidRPr="00C05221" w:rsidRDefault="00EE51B9" w:rsidP="000B2875">
            <w:pPr>
              <w:spacing w:line="240" w:lineRule="auto"/>
              <w:ind w:left="-106" w:right="-109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выбирать место, подбирать предметы и атрибуты для игры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51B9" w:rsidRPr="00C05221" w:rsidRDefault="00EE51B9" w:rsidP="000B2875">
            <w:pPr>
              <w:spacing w:line="240" w:lineRule="auto"/>
              <w:ind w:left="-99" w:right="-110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считаться с интересами сверстников, договариваться, согласовывать действия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E51B9" w:rsidRDefault="00EE51B9" w:rsidP="000B2875">
            <w:pPr>
              <w:spacing w:line="240" w:lineRule="auto"/>
              <w:ind w:left="-35" w:right="-69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 xml:space="preserve">адекватно воспринимает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</w:p>
          <w:p w:rsidR="00EE51B9" w:rsidRPr="00C05221" w:rsidRDefault="00EE51B9" w:rsidP="000B2875">
            <w:pPr>
              <w:spacing w:line="240" w:lineRule="auto"/>
              <w:ind w:left="113" w:right="-69" w:firstLine="0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C05221">
              <w:rPr>
                <w:bCs/>
                <w:color w:val="000000"/>
                <w:sz w:val="20"/>
                <w:szCs w:val="20"/>
              </w:rPr>
              <w:t>театре</w:t>
            </w:r>
            <w:proofErr w:type="gramEnd"/>
            <w:r w:rsidRPr="00C05221">
              <w:rPr>
                <w:bCs/>
                <w:color w:val="000000"/>
                <w:sz w:val="20"/>
                <w:szCs w:val="20"/>
              </w:rPr>
              <w:t xml:space="preserve"> худо</w:t>
            </w:r>
            <w:r w:rsidRPr="00C05221">
              <w:rPr>
                <w:bCs/>
                <w:color w:val="000000"/>
                <w:sz w:val="20"/>
                <w:szCs w:val="20"/>
              </w:rPr>
              <w:softHyphen/>
              <w:t>жественный образ</w:t>
            </w:r>
          </w:p>
          <w:p w:rsidR="00EE51B9" w:rsidRPr="00C05221" w:rsidRDefault="00EE51B9" w:rsidP="000B2875">
            <w:pPr>
              <w:spacing w:line="240" w:lineRule="auto"/>
              <w:ind w:left="-99" w:right="113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E51B9" w:rsidRPr="00C05221" w:rsidRDefault="00EE51B9" w:rsidP="000B2875">
            <w:pPr>
              <w:spacing w:line="240" w:lineRule="auto"/>
              <w:ind w:left="-108" w:right="-108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разыгрывать несложные представления по знакомым произведениям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51B9" w:rsidRPr="00C05221" w:rsidRDefault="00EE51B9" w:rsidP="000B2875">
            <w:pPr>
              <w:spacing w:line="240" w:lineRule="auto"/>
              <w:ind w:right="113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использовать художественные выразительные средства для передачи образа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51B9" w:rsidRPr="00C05221" w:rsidRDefault="00EE51B9" w:rsidP="000B2875">
            <w:pPr>
              <w:spacing w:line="240" w:lineRule="auto"/>
              <w:ind w:left="113" w:right="113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чувствовать и понимать эмоциональное состояние героя, вступать в ролевое взаимодействие с другими персонажами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51B9" w:rsidRPr="00C05221" w:rsidRDefault="00EE51B9" w:rsidP="000B2875">
            <w:pPr>
              <w:spacing w:line="240" w:lineRule="auto"/>
              <w:ind w:left="113" w:right="113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обустраивать место для игры, подбирать игровые материалы, использовать различные игрушки, фигурки, предметы в игре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51B9" w:rsidRDefault="00EE51B9" w:rsidP="00EE51B9">
            <w:pPr>
              <w:spacing w:line="240" w:lineRule="auto"/>
              <w:ind w:left="-108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 xml:space="preserve">имеет простейшие </w:t>
            </w:r>
          </w:p>
          <w:p w:rsidR="00EE51B9" w:rsidRPr="00C05221" w:rsidRDefault="00EE51B9" w:rsidP="00EE51B9">
            <w:pPr>
              <w:spacing w:line="240" w:lineRule="auto"/>
              <w:ind w:left="-108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представления о театральных профессиях</w:t>
            </w:r>
          </w:p>
          <w:p w:rsidR="00EE51B9" w:rsidRPr="00C05221" w:rsidRDefault="00EE51B9" w:rsidP="00EE51B9">
            <w:pPr>
              <w:spacing w:line="240" w:lineRule="auto"/>
              <w:ind w:lef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E51B9" w:rsidRPr="00C05221" w:rsidRDefault="00EE51B9" w:rsidP="00EE51B9">
            <w:pPr>
              <w:spacing w:line="240" w:lineRule="auto"/>
              <w:ind w:left="113" w:right="113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05221">
              <w:rPr>
                <w:bCs/>
                <w:color w:val="000000"/>
                <w:sz w:val="20"/>
                <w:szCs w:val="20"/>
              </w:rPr>
              <w:t>подчиняться игровым правилам,  противостоит трудностям в дидактических и настольно- печатных играх, может быть в роли ведущего, объяснять правила</w:t>
            </w: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EE51B9" w:rsidRPr="00BC201D" w:rsidRDefault="00EE51B9" w:rsidP="00EE51B9">
            <w:pPr>
              <w:spacing w:line="240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E51B9" w:rsidRPr="00386235" w:rsidTr="00EE51B9">
        <w:trPr>
          <w:trHeight w:val="27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B9" w:rsidRPr="00BC201D" w:rsidRDefault="00EE51B9" w:rsidP="00D63455">
            <w:pPr>
              <w:spacing w:line="240" w:lineRule="auto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BC201D" w:rsidRDefault="00EE51B9" w:rsidP="00D63455">
            <w:pPr>
              <w:spacing w:line="240" w:lineRule="auto"/>
              <w:ind w:lef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C74FBD" w:rsidRDefault="00EE51B9" w:rsidP="00D63455">
            <w:pPr>
              <w:spacing w:line="240" w:lineRule="auto"/>
              <w:ind w:left="-80" w:right="-108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C74FBD" w:rsidRDefault="00EE51B9" w:rsidP="00D63455">
            <w:pPr>
              <w:spacing w:line="240" w:lineRule="auto"/>
              <w:ind w:left="-80" w:right="-108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C74FBD" w:rsidRDefault="00EE51B9" w:rsidP="00D63455">
            <w:pPr>
              <w:spacing w:line="240" w:lineRule="auto"/>
              <w:ind w:left="-80" w:right="-108"/>
              <w:jc w:val="center"/>
              <w:rPr>
                <w:color w:val="000000"/>
              </w:rPr>
            </w:pPr>
          </w:p>
        </w:tc>
      </w:tr>
      <w:tr w:rsidR="00EE51B9" w:rsidRPr="00E54BA2" w:rsidTr="00EE51B9">
        <w:trPr>
          <w:trHeight w:val="38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1B9" w:rsidRPr="00E54BA2" w:rsidRDefault="00EE51B9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26C3E" w:rsidRPr="00230A0E" w:rsidRDefault="00026C3E" w:rsidP="00EE51B9">
      <w:pPr>
        <w:spacing w:line="240" w:lineRule="auto"/>
        <w:ind w:firstLine="0"/>
        <w:rPr>
          <w:bCs/>
          <w:color w:val="000000"/>
          <w:sz w:val="24"/>
          <w:szCs w:val="24"/>
        </w:rPr>
      </w:pPr>
      <w:r w:rsidRPr="0017096A">
        <w:rPr>
          <w:b/>
          <w:bCs/>
          <w:color w:val="000000"/>
          <w:sz w:val="24"/>
          <w:szCs w:val="24"/>
        </w:rPr>
        <w:t>3</w:t>
      </w:r>
      <w:r>
        <w:rPr>
          <w:b/>
          <w:bCs/>
          <w:color w:val="000000"/>
          <w:sz w:val="24"/>
          <w:szCs w:val="24"/>
        </w:rPr>
        <w:t xml:space="preserve"> </w:t>
      </w:r>
      <w:r w:rsidRPr="0017096A">
        <w:rPr>
          <w:b/>
          <w:bCs/>
          <w:color w:val="000000"/>
          <w:sz w:val="24"/>
          <w:szCs w:val="24"/>
        </w:rPr>
        <w:t>б</w:t>
      </w:r>
      <w:r>
        <w:rPr>
          <w:bCs/>
          <w:color w:val="000000"/>
          <w:sz w:val="24"/>
          <w:szCs w:val="24"/>
        </w:rPr>
        <w:t xml:space="preserve"> – выполняет;                                   </w:t>
      </w:r>
      <w:r w:rsidRPr="0017096A">
        <w:rPr>
          <w:b/>
          <w:bCs/>
          <w:color w:val="000000"/>
          <w:sz w:val="24"/>
          <w:szCs w:val="24"/>
        </w:rPr>
        <w:t>2</w:t>
      </w:r>
      <w:r>
        <w:rPr>
          <w:b/>
          <w:bCs/>
          <w:color w:val="000000"/>
          <w:sz w:val="24"/>
          <w:szCs w:val="24"/>
        </w:rPr>
        <w:t xml:space="preserve"> </w:t>
      </w:r>
      <w:r w:rsidRPr="0017096A">
        <w:rPr>
          <w:b/>
          <w:bCs/>
          <w:color w:val="000000"/>
          <w:sz w:val="24"/>
          <w:szCs w:val="24"/>
        </w:rPr>
        <w:t>б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b/>
          <w:bCs/>
          <w:color w:val="000000"/>
          <w:sz w:val="24"/>
          <w:szCs w:val="24"/>
        </w:rPr>
        <w:t>1</w:t>
      </w:r>
      <w:r>
        <w:rPr>
          <w:b/>
          <w:bCs/>
          <w:color w:val="000000"/>
          <w:sz w:val="24"/>
          <w:szCs w:val="24"/>
        </w:rPr>
        <w:t xml:space="preserve"> </w:t>
      </w:r>
      <w:r w:rsidRPr="0017096A">
        <w:rPr>
          <w:b/>
          <w:bCs/>
          <w:color w:val="000000"/>
          <w:sz w:val="24"/>
          <w:szCs w:val="24"/>
        </w:rPr>
        <w:t>б</w:t>
      </w:r>
      <w:r>
        <w:rPr>
          <w:bCs/>
          <w:color w:val="000000"/>
          <w:sz w:val="24"/>
          <w:szCs w:val="24"/>
        </w:rPr>
        <w:t xml:space="preserve"> – умения сформированы слабо:                   </w:t>
      </w:r>
      <w:r w:rsidRPr="00001B56">
        <w:rPr>
          <w:b/>
          <w:bCs/>
          <w:color w:val="000000"/>
          <w:sz w:val="24"/>
          <w:szCs w:val="24"/>
        </w:rPr>
        <w:t>0 б</w:t>
      </w:r>
      <w:r>
        <w:rPr>
          <w:bCs/>
          <w:color w:val="000000"/>
          <w:sz w:val="24"/>
          <w:szCs w:val="24"/>
        </w:rPr>
        <w:t xml:space="preserve"> -  не выполняет</w:t>
      </w:r>
    </w:p>
    <w:p w:rsidR="00EE51B9" w:rsidRDefault="00EE51B9" w:rsidP="00026C3E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F43E3B" w:rsidRDefault="004A24DB" w:rsidP="00F43E3B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Высокий уровень – 30-39</w:t>
      </w:r>
      <w:r w:rsidR="00F43E3B">
        <w:rPr>
          <w:b/>
          <w:bCs/>
          <w:color w:val="000000"/>
          <w:sz w:val="24"/>
          <w:szCs w:val="24"/>
        </w:rPr>
        <w:t xml:space="preserve"> ба</w:t>
      </w:r>
      <w:r>
        <w:rPr>
          <w:b/>
          <w:bCs/>
          <w:color w:val="000000"/>
          <w:sz w:val="24"/>
          <w:szCs w:val="24"/>
        </w:rPr>
        <w:t>ллов;       средний уровень – 20-29</w:t>
      </w:r>
      <w:r w:rsidR="00F43E3B">
        <w:rPr>
          <w:b/>
          <w:bCs/>
          <w:color w:val="000000"/>
          <w:sz w:val="24"/>
          <w:szCs w:val="24"/>
        </w:rPr>
        <w:t xml:space="preserve"> баллов;       низкий уровень – 1</w:t>
      </w:r>
      <w:r>
        <w:rPr>
          <w:b/>
          <w:bCs/>
          <w:color w:val="000000"/>
          <w:sz w:val="24"/>
          <w:szCs w:val="24"/>
        </w:rPr>
        <w:t>3- 19</w:t>
      </w:r>
      <w:r w:rsidR="00F43E3B">
        <w:rPr>
          <w:b/>
          <w:bCs/>
          <w:color w:val="000000"/>
          <w:sz w:val="24"/>
          <w:szCs w:val="24"/>
        </w:rPr>
        <w:t xml:space="preserve"> баллов</w:t>
      </w:r>
    </w:p>
    <w:p w:rsidR="00F43E3B" w:rsidRDefault="00F43E3B" w:rsidP="00F43E3B">
      <w:pPr>
        <w:jc w:val="right"/>
        <w:rPr>
          <w:bCs/>
          <w:color w:val="000000"/>
        </w:rPr>
      </w:pPr>
    </w:p>
    <w:p w:rsidR="00026C3E" w:rsidRPr="00F43E3B" w:rsidRDefault="00F43E3B" w:rsidP="00F43E3B">
      <w:pPr>
        <w:jc w:val="right"/>
        <w:rPr>
          <w:bCs/>
          <w:color w:val="000000"/>
        </w:rPr>
      </w:pPr>
      <w:r w:rsidRPr="00317986">
        <w:rPr>
          <w:bCs/>
          <w:color w:val="000000"/>
        </w:rPr>
        <w:t>Диагностику провел:________________________</w:t>
      </w:r>
      <w:r>
        <w:rPr>
          <w:bCs/>
          <w:color w:val="000000"/>
        </w:rPr>
        <w:t>_________</w:t>
      </w:r>
      <w:r w:rsidR="00026C3E">
        <w:rPr>
          <w:b/>
          <w:bCs/>
          <w:color w:val="000000"/>
          <w:sz w:val="24"/>
          <w:szCs w:val="24"/>
        </w:rPr>
        <w:t xml:space="preserve">      </w:t>
      </w:r>
    </w:p>
    <w:p w:rsidR="00026C3E" w:rsidRDefault="00026C3E" w:rsidP="00026C3E">
      <w:pPr>
        <w:jc w:val="right"/>
        <w:rPr>
          <w:bCs/>
          <w:color w:val="000000"/>
        </w:rPr>
      </w:pPr>
    </w:p>
    <w:sectPr w:rsidR="00026C3E" w:rsidSect="000829A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829A4"/>
    <w:rsid w:val="00026C3E"/>
    <w:rsid w:val="000829A4"/>
    <w:rsid w:val="000B2875"/>
    <w:rsid w:val="00245047"/>
    <w:rsid w:val="004A24DB"/>
    <w:rsid w:val="0073714E"/>
    <w:rsid w:val="00A65105"/>
    <w:rsid w:val="00B45C99"/>
    <w:rsid w:val="00C05221"/>
    <w:rsid w:val="00EE51B9"/>
    <w:rsid w:val="00F4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29A4"/>
    <w:pPr>
      <w:suppressAutoHyphens/>
      <w:spacing w:after="0" w:line="360" w:lineRule="auto"/>
      <w:ind w:firstLine="709"/>
      <w:jc w:val="both"/>
      <w:textAlignment w:val="baseline"/>
    </w:pPr>
    <w:rPr>
      <w:rFonts w:ascii="Times New Roman" w:eastAsia="SimSun" w:hAnsi="Times New Roman" w:cs="Times New Roman"/>
      <w:color w:val="00000A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pt0pt">
    <w:name w:val="Основной текст + 8;5 pt;Полужирный;Интервал 0 pt"/>
    <w:basedOn w:val="a0"/>
    <w:rsid w:val="000829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color w:val="000000"/>
      <w:spacing w:val="-3"/>
      <w:w w:val="100"/>
      <w:sz w:val="17"/>
      <w:szCs w:val="17"/>
      <w:u w:val="none"/>
      <w:shd w:val="clear" w:color="auto" w:fill="FFFFFF"/>
      <w:lang w:val="ru-RU"/>
    </w:rPr>
  </w:style>
  <w:style w:type="character" w:customStyle="1" w:styleId="FontStyle207">
    <w:name w:val="Font Style207"/>
    <w:basedOn w:val="a0"/>
    <w:uiPriority w:val="99"/>
    <w:rsid w:val="00026C3E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uiPriority w:val="99"/>
    <w:rsid w:val="00026C3E"/>
    <w:pPr>
      <w:widowControl w:val="0"/>
      <w:suppressAutoHyphens w:val="0"/>
      <w:autoSpaceDE w:val="0"/>
      <w:autoSpaceDN w:val="0"/>
      <w:adjustRightInd w:val="0"/>
      <w:spacing w:line="262" w:lineRule="exact"/>
      <w:ind w:firstLine="355"/>
      <w:jc w:val="left"/>
      <w:textAlignment w:val="auto"/>
    </w:pPr>
    <w:rPr>
      <w:rFonts w:ascii="Tahoma" w:eastAsia="Times New Roman" w:hAnsi="Tahoma" w:cs="Tahoma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2022-04-19T17:29:00Z</dcterms:created>
  <dcterms:modified xsi:type="dcterms:W3CDTF">2022-04-19T20:47:00Z</dcterms:modified>
</cp:coreProperties>
</file>